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A7" w:rsidRPr="0042636B" w:rsidRDefault="00B73141" w:rsidP="00B73141">
      <w:pPr>
        <w:jc w:val="center"/>
        <w:rPr>
          <w:rFonts w:ascii="Arial" w:hAnsi="Arial" w:cs="Arial"/>
          <w:b/>
          <w:sz w:val="24"/>
          <w:szCs w:val="24"/>
        </w:rPr>
      </w:pPr>
      <w:r w:rsidRPr="0042636B">
        <w:rPr>
          <w:rFonts w:ascii="Arial" w:hAnsi="Arial" w:cs="Arial"/>
          <w:b/>
          <w:sz w:val="24"/>
          <w:szCs w:val="24"/>
        </w:rPr>
        <w:t>ACTA</w:t>
      </w:r>
    </w:p>
    <w:p w:rsidR="0042636B" w:rsidRDefault="00B73141" w:rsidP="00A23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314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San Miguel de Tucumán, e</w:t>
      </w:r>
      <w:r w:rsidRPr="00B73141">
        <w:rPr>
          <w:rFonts w:ascii="Arial" w:hAnsi="Arial" w:cs="Arial"/>
          <w:sz w:val="20"/>
          <w:szCs w:val="20"/>
        </w:rPr>
        <w:t>l d</w:t>
      </w:r>
      <w:r>
        <w:rPr>
          <w:rFonts w:ascii="Arial" w:hAnsi="Arial" w:cs="Arial"/>
          <w:sz w:val="20"/>
          <w:szCs w:val="20"/>
        </w:rPr>
        <w:t>í</w:t>
      </w:r>
      <w:r w:rsidRPr="00B7314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54B16">
        <w:rPr>
          <w:rFonts w:ascii="Arial" w:hAnsi="Arial" w:cs="Arial"/>
          <w:sz w:val="20"/>
          <w:szCs w:val="20"/>
        </w:rPr>
        <w:t>1</w:t>
      </w:r>
      <w:r w:rsidR="0008235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082354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de 2023 a las 1</w:t>
      </w:r>
      <w:r w:rsidR="00C54B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082354">
        <w:rPr>
          <w:rFonts w:ascii="Arial" w:hAnsi="Arial" w:cs="Arial"/>
          <w:sz w:val="20"/>
          <w:szCs w:val="20"/>
        </w:rPr>
        <w:t>3</w:t>
      </w:r>
      <w:r w:rsidR="00C54B1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h, se reúne </w:t>
      </w:r>
      <w:r w:rsidR="00891C4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Consejo Directivo del INFINOA. Están presentes</w:t>
      </w:r>
      <w:r w:rsidR="0042636B">
        <w:rPr>
          <w:rFonts w:ascii="Arial" w:hAnsi="Arial" w:cs="Arial"/>
          <w:sz w:val="20"/>
          <w:szCs w:val="20"/>
        </w:rPr>
        <w:t xml:space="preserve"> Oscar </w:t>
      </w:r>
      <w:proofErr w:type="spellStart"/>
      <w:r w:rsidR="0042636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arin</w:t>
      </w:r>
      <w:proofErr w:type="spellEnd"/>
      <w:r>
        <w:rPr>
          <w:rFonts w:ascii="Arial" w:hAnsi="Arial" w:cs="Arial"/>
          <w:sz w:val="20"/>
          <w:szCs w:val="20"/>
        </w:rPr>
        <w:t xml:space="preserve">, Maximiliano </w:t>
      </w:r>
      <w:proofErr w:type="spellStart"/>
      <w:r>
        <w:rPr>
          <w:rFonts w:ascii="Arial" w:hAnsi="Arial" w:cs="Arial"/>
          <w:sz w:val="20"/>
          <w:szCs w:val="20"/>
        </w:rPr>
        <w:t>Insabella</w:t>
      </w:r>
      <w:proofErr w:type="spellEnd"/>
      <w:r>
        <w:rPr>
          <w:rFonts w:ascii="Arial" w:hAnsi="Arial" w:cs="Arial"/>
          <w:sz w:val="20"/>
          <w:szCs w:val="20"/>
        </w:rPr>
        <w:t>, M</w:t>
      </w:r>
      <w:r w:rsidR="00082354">
        <w:rPr>
          <w:rFonts w:ascii="Arial" w:hAnsi="Arial" w:cs="Arial"/>
          <w:sz w:val="20"/>
          <w:szCs w:val="20"/>
        </w:rPr>
        <w:t xml:space="preserve">aría Laura </w:t>
      </w:r>
      <w:proofErr w:type="spellStart"/>
      <w:r w:rsidR="00082354">
        <w:rPr>
          <w:rFonts w:ascii="Arial" w:hAnsi="Arial" w:cs="Arial"/>
          <w:sz w:val="20"/>
          <w:szCs w:val="20"/>
        </w:rPr>
        <w:t>Tereschuk</w:t>
      </w:r>
      <w:proofErr w:type="spellEnd"/>
      <w:r>
        <w:rPr>
          <w:rFonts w:ascii="Arial" w:hAnsi="Arial" w:cs="Arial"/>
          <w:sz w:val="20"/>
          <w:szCs w:val="20"/>
        </w:rPr>
        <w:t xml:space="preserve">, Manuel </w:t>
      </w:r>
      <w:proofErr w:type="spellStart"/>
      <w:r>
        <w:rPr>
          <w:rFonts w:ascii="Arial" w:hAnsi="Arial" w:cs="Arial"/>
          <w:sz w:val="20"/>
          <w:szCs w:val="20"/>
        </w:rPr>
        <w:t>Villafuerte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54B16">
        <w:rPr>
          <w:rFonts w:ascii="Arial" w:hAnsi="Arial" w:cs="Arial"/>
          <w:sz w:val="20"/>
          <w:szCs w:val="20"/>
        </w:rPr>
        <w:t xml:space="preserve">Georgina </w:t>
      </w:r>
      <w:proofErr w:type="spellStart"/>
      <w:r w:rsidR="00C54B16">
        <w:rPr>
          <w:rFonts w:ascii="Arial" w:hAnsi="Arial" w:cs="Arial"/>
          <w:sz w:val="20"/>
          <w:szCs w:val="20"/>
        </w:rPr>
        <w:t>Elias</w:t>
      </w:r>
      <w:proofErr w:type="spellEnd"/>
      <w:r w:rsidR="00082354">
        <w:rPr>
          <w:rFonts w:ascii="Arial" w:hAnsi="Arial" w:cs="Arial"/>
          <w:sz w:val="20"/>
          <w:szCs w:val="20"/>
        </w:rPr>
        <w:t xml:space="preserve">, presididos por Ana </w:t>
      </w:r>
      <w:proofErr w:type="spellStart"/>
      <w:r w:rsidR="00082354">
        <w:rPr>
          <w:rFonts w:ascii="Arial" w:hAnsi="Arial" w:cs="Arial"/>
          <w:sz w:val="20"/>
          <w:szCs w:val="20"/>
        </w:rPr>
        <w:t>Clelia</w:t>
      </w:r>
      <w:proofErr w:type="spellEnd"/>
      <w:r w:rsidR="00082354">
        <w:rPr>
          <w:rFonts w:ascii="Arial" w:hAnsi="Arial" w:cs="Arial"/>
          <w:sz w:val="20"/>
          <w:szCs w:val="20"/>
        </w:rPr>
        <w:t xml:space="preserve"> Gómez </w:t>
      </w:r>
      <w:proofErr w:type="spellStart"/>
      <w:r w:rsidR="00082354">
        <w:rPr>
          <w:rFonts w:ascii="Arial" w:hAnsi="Arial" w:cs="Arial"/>
          <w:sz w:val="20"/>
          <w:szCs w:val="20"/>
        </w:rPr>
        <w:t>Marigliano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972A01">
        <w:rPr>
          <w:rFonts w:ascii="Arial" w:hAnsi="Arial" w:cs="Arial"/>
          <w:sz w:val="20"/>
          <w:szCs w:val="20"/>
        </w:rPr>
        <w:t>-----</w:t>
      </w:r>
    </w:p>
    <w:p w:rsidR="00C54B16" w:rsidRDefault="000E1B1E" w:rsidP="00A23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54B16">
        <w:rPr>
          <w:rFonts w:ascii="Arial" w:hAnsi="Arial" w:cs="Arial"/>
          <w:sz w:val="20"/>
          <w:szCs w:val="20"/>
        </w:rPr>
        <w:t xml:space="preserve"> Se informa que el </w:t>
      </w:r>
      <w:r w:rsidR="00082354">
        <w:rPr>
          <w:rFonts w:ascii="Arial" w:hAnsi="Arial" w:cs="Arial"/>
          <w:sz w:val="20"/>
          <w:szCs w:val="20"/>
        </w:rPr>
        <w:t xml:space="preserve">CCT acordó otorgar fondos para el </w:t>
      </w:r>
      <w:proofErr w:type="spellStart"/>
      <w:r w:rsidR="00B83711">
        <w:rPr>
          <w:rFonts w:ascii="Arial" w:hAnsi="Arial" w:cs="Arial"/>
          <w:sz w:val="20"/>
          <w:szCs w:val="20"/>
        </w:rPr>
        <w:t>d</w:t>
      </w:r>
      <w:r w:rsidR="00082354">
        <w:rPr>
          <w:rFonts w:ascii="Arial" w:hAnsi="Arial" w:cs="Arial"/>
          <w:sz w:val="20"/>
          <w:szCs w:val="20"/>
        </w:rPr>
        <w:t>urlock</w:t>
      </w:r>
      <w:proofErr w:type="spellEnd"/>
      <w:r w:rsidR="00082354">
        <w:rPr>
          <w:rFonts w:ascii="Arial" w:hAnsi="Arial" w:cs="Arial"/>
          <w:sz w:val="20"/>
          <w:szCs w:val="20"/>
        </w:rPr>
        <w:t xml:space="preserve"> de techo y paredes del local donde se ubicará el nuevo equipo de difracción de rayos X</w:t>
      </w:r>
      <w:r w:rsidR="00C54B16">
        <w:rPr>
          <w:rFonts w:ascii="Arial" w:hAnsi="Arial" w:cs="Arial"/>
          <w:sz w:val="20"/>
          <w:szCs w:val="20"/>
        </w:rPr>
        <w:t>.------------------------------------------------</w:t>
      </w:r>
    </w:p>
    <w:p w:rsidR="00C54B16" w:rsidRDefault="00C54B16" w:rsidP="00A23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 informa </w:t>
      </w:r>
      <w:r w:rsidR="00082354">
        <w:rPr>
          <w:rFonts w:ascii="Arial" w:hAnsi="Arial" w:cs="Arial"/>
          <w:sz w:val="20"/>
          <w:szCs w:val="20"/>
        </w:rPr>
        <w:t>que se abrió la convocatoria para ingresos especiales a CIC</w:t>
      </w:r>
      <w:r w:rsidR="00B83711">
        <w:rPr>
          <w:rFonts w:ascii="Arial" w:hAnsi="Arial" w:cs="Arial"/>
          <w:sz w:val="20"/>
          <w:szCs w:val="20"/>
        </w:rPr>
        <w:t>.</w:t>
      </w:r>
      <w:r w:rsidR="00082354">
        <w:rPr>
          <w:rFonts w:ascii="Arial" w:hAnsi="Arial" w:cs="Arial"/>
          <w:sz w:val="20"/>
          <w:szCs w:val="20"/>
        </w:rPr>
        <w:t xml:space="preserve"> </w:t>
      </w:r>
      <w:r w:rsidR="00B83711">
        <w:rPr>
          <w:rFonts w:ascii="Arial" w:hAnsi="Arial" w:cs="Arial"/>
          <w:sz w:val="20"/>
          <w:szCs w:val="20"/>
        </w:rPr>
        <w:t>A</w:t>
      </w:r>
      <w:r w:rsidR="00082354">
        <w:rPr>
          <w:rFonts w:ascii="Arial" w:hAnsi="Arial" w:cs="Arial"/>
          <w:sz w:val="20"/>
          <w:szCs w:val="20"/>
        </w:rPr>
        <w:t xml:space="preserve"> nuestro Instituto le corresponden dos ingresos</w:t>
      </w:r>
      <w:r>
        <w:rPr>
          <w:rFonts w:ascii="Arial" w:hAnsi="Arial" w:cs="Arial"/>
          <w:sz w:val="20"/>
          <w:szCs w:val="20"/>
        </w:rPr>
        <w:t>.</w:t>
      </w:r>
      <w:r w:rsidR="000823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</w:t>
      </w:r>
    </w:p>
    <w:p w:rsidR="00C54B16" w:rsidRDefault="00C54B16" w:rsidP="00A23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82354">
        <w:rPr>
          <w:rFonts w:ascii="Arial" w:hAnsi="Arial" w:cs="Arial"/>
          <w:sz w:val="20"/>
          <w:szCs w:val="20"/>
        </w:rPr>
        <w:t xml:space="preserve">Deberemos presentar perfiles requeridos para el ingreso de investigadores en el marco del fortalecimiento. En el caso de las universidades corresponden 5 ingresos para </w:t>
      </w:r>
      <w:proofErr w:type="gramStart"/>
      <w:r w:rsidR="00082354">
        <w:rPr>
          <w:rFonts w:ascii="Arial" w:hAnsi="Arial" w:cs="Arial"/>
          <w:sz w:val="20"/>
          <w:szCs w:val="20"/>
        </w:rPr>
        <w:t>el</w:t>
      </w:r>
      <w:proofErr w:type="gramEnd"/>
      <w:r w:rsidR="00082354">
        <w:rPr>
          <w:rFonts w:ascii="Arial" w:hAnsi="Arial" w:cs="Arial"/>
          <w:sz w:val="20"/>
          <w:szCs w:val="20"/>
        </w:rPr>
        <w:t xml:space="preserve"> gran área KE.</w:t>
      </w:r>
      <w:r w:rsidR="00972A01">
        <w:rPr>
          <w:rFonts w:ascii="Arial" w:hAnsi="Arial" w:cs="Arial"/>
          <w:sz w:val="20"/>
          <w:szCs w:val="20"/>
        </w:rPr>
        <w:t>-</w:t>
      </w:r>
    </w:p>
    <w:p w:rsidR="00C54B16" w:rsidRDefault="00C54B16" w:rsidP="00A23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82354">
        <w:rPr>
          <w:rFonts w:ascii="Arial" w:hAnsi="Arial" w:cs="Arial"/>
          <w:sz w:val="20"/>
          <w:szCs w:val="20"/>
        </w:rPr>
        <w:t xml:space="preserve">Se organiza cómo se realizarán las elecciones para renovar la CD del </w:t>
      </w:r>
      <w:proofErr w:type="spellStart"/>
      <w:r w:rsidR="00082354">
        <w:rPr>
          <w:rFonts w:ascii="Arial" w:hAnsi="Arial" w:cs="Arial"/>
          <w:sz w:val="20"/>
          <w:szCs w:val="20"/>
        </w:rPr>
        <w:t>Infinoa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082354">
        <w:rPr>
          <w:rFonts w:ascii="Arial" w:hAnsi="Arial" w:cs="Arial"/>
          <w:sz w:val="20"/>
          <w:szCs w:val="20"/>
        </w:rPr>
        <w:t xml:space="preserve"> Se establece fecha para el </w:t>
      </w:r>
      <w:proofErr w:type="spellStart"/>
      <w:r w:rsidR="00082354">
        <w:rPr>
          <w:rFonts w:ascii="Arial" w:hAnsi="Arial" w:cs="Arial"/>
          <w:sz w:val="20"/>
          <w:szCs w:val="20"/>
        </w:rPr>
        <w:t>dia</w:t>
      </w:r>
      <w:proofErr w:type="spellEnd"/>
      <w:r w:rsidR="00082354">
        <w:rPr>
          <w:rFonts w:ascii="Arial" w:hAnsi="Arial" w:cs="Arial"/>
          <w:sz w:val="20"/>
          <w:szCs w:val="20"/>
        </w:rPr>
        <w:t xml:space="preserve"> jueves 21 de diciembre del corriente año en horario de 8 – 13h. La urna se </w:t>
      </w:r>
      <w:proofErr w:type="gramStart"/>
      <w:r w:rsidR="00082354">
        <w:rPr>
          <w:rFonts w:ascii="Arial" w:hAnsi="Arial" w:cs="Arial"/>
          <w:sz w:val="20"/>
          <w:szCs w:val="20"/>
        </w:rPr>
        <w:t>encontrará</w:t>
      </w:r>
      <w:proofErr w:type="gramEnd"/>
      <w:r w:rsidR="00082354">
        <w:rPr>
          <w:rFonts w:ascii="Arial" w:hAnsi="Arial" w:cs="Arial"/>
          <w:sz w:val="20"/>
          <w:szCs w:val="20"/>
        </w:rPr>
        <w:t xml:space="preserve"> en la secretaria del Depto. de Física de la FACET.------</w:t>
      </w:r>
      <w:r>
        <w:rPr>
          <w:rFonts w:ascii="Arial" w:hAnsi="Arial" w:cs="Arial"/>
          <w:sz w:val="20"/>
          <w:szCs w:val="20"/>
        </w:rPr>
        <w:t>---------------------------------------</w:t>
      </w:r>
    </w:p>
    <w:p w:rsidR="00B83711" w:rsidRDefault="00B83711" w:rsidP="00A23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 prevé hacer un reclamo por la demora de Innova T para emitir las facturas de servicios.----- </w:t>
      </w:r>
    </w:p>
    <w:p w:rsidR="0042636B" w:rsidRPr="00B73141" w:rsidRDefault="00891C46" w:rsidP="00426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Siendo las 1</w:t>
      </w:r>
      <w:r w:rsidR="00B8371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B8371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h se da por concluida la reunión.-------------------------------------------------------------</w:t>
      </w:r>
    </w:p>
    <w:sectPr w:rsidR="0042636B" w:rsidRPr="00B73141" w:rsidSect="0019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7A8C"/>
    <w:multiLevelType w:val="hybridMultilevel"/>
    <w:tmpl w:val="DC0EA492"/>
    <w:lvl w:ilvl="0" w:tplc="F8DC99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B73141"/>
    <w:rsid w:val="00082354"/>
    <w:rsid w:val="000E1B1E"/>
    <w:rsid w:val="00102EC3"/>
    <w:rsid w:val="00193694"/>
    <w:rsid w:val="0042636B"/>
    <w:rsid w:val="004D3FB8"/>
    <w:rsid w:val="00891C46"/>
    <w:rsid w:val="00972A01"/>
    <w:rsid w:val="009A43B2"/>
    <w:rsid w:val="00A23458"/>
    <w:rsid w:val="00B73141"/>
    <w:rsid w:val="00B83711"/>
    <w:rsid w:val="00BE19A7"/>
    <w:rsid w:val="00C54B16"/>
    <w:rsid w:val="00D9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Pc</cp:lastModifiedBy>
  <cp:revision>2</cp:revision>
  <dcterms:created xsi:type="dcterms:W3CDTF">2023-12-15T21:29:00Z</dcterms:created>
  <dcterms:modified xsi:type="dcterms:W3CDTF">2023-12-15T21:29:00Z</dcterms:modified>
</cp:coreProperties>
</file>